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C4" w:rsidRPr="007C3577" w:rsidRDefault="00D066C4" w:rsidP="00D066C4">
      <w:pPr>
        <w:rPr>
          <w:sz w:val="36"/>
          <w:szCs w:val="36"/>
        </w:rPr>
      </w:pPr>
      <w:r w:rsidRPr="007C3577">
        <w:rPr>
          <w:sz w:val="36"/>
          <w:szCs w:val="36"/>
        </w:rPr>
        <w:t>Skills Steps</w:t>
      </w:r>
    </w:p>
    <w:p w:rsidR="00D066C4" w:rsidRDefault="00D066C4" w:rsidP="00D066C4"/>
    <w:p w:rsidR="00D066C4" w:rsidRPr="007C3577" w:rsidRDefault="00D066C4" w:rsidP="00D066C4">
      <w:pPr>
        <w:rPr>
          <w:sz w:val="24"/>
          <w:szCs w:val="24"/>
        </w:rPr>
      </w:pPr>
    </w:p>
    <w:p w:rsidR="00D066C4" w:rsidRPr="007C3577" w:rsidRDefault="00D066C4" w:rsidP="00D066C4">
      <w:pPr>
        <w:pStyle w:val="ListParagraph"/>
        <w:numPr>
          <w:ilvl w:val="0"/>
          <w:numId w:val="1"/>
        </w:numPr>
        <w:rPr>
          <w:sz w:val="24"/>
          <w:szCs w:val="24"/>
        </w:rPr>
      </w:pPr>
      <w:r w:rsidRPr="007C3577">
        <w:rPr>
          <w:sz w:val="24"/>
          <w:szCs w:val="24"/>
        </w:rPr>
        <w:t xml:space="preserve">Be </w:t>
      </w:r>
      <w:r w:rsidRPr="007C3577">
        <w:rPr>
          <w:b/>
          <w:sz w:val="24"/>
          <w:szCs w:val="24"/>
        </w:rPr>
        <w:t>seated in desk</w:t>
      </w:r>
    </w:p>
    <w:p w:rsidR="00D066C4" w:rsidRPr="007C3577" w:rsidRDefault="00D066C4" w:rsidP="00D066C4">
      <w:pPr>
        <w:pStyle w:val="ListParagraph"/>
        <w:numPr>
          <w:ilvl w:val="0"/>
          <w:numId w:val="1"/>
        </w:numPr>
        <w:rPr>
          <w:sz w:val="24"/>
          <w:szCs w:val="24"/>
        </w:rPr>
      </w:pPr>
      <w:r w:rsidRPr="007C3577">
        <w:rPr>
          <w:sz w:val="24"/>
          <w:szCs w:val="24"/>
        </w:rPr>
        <w:t xml:space="preserve">Complete </w:t>
      </w:r>
      <w:r w:rsidRPr="007C3577">
        <w:rPr>
          <w:b/>
          <w:sz w:val="24"/>
          <w:szCs w:val="24"/>
        </w:rPr>
        <w:t>Warm-up and Planner</w:t>
      </w:r>
      <w:r w:rsidRPr="007C3577">
        <w:rPr>
          <w:sz w:val="24"/>
          <w:szCs w:val="24"/>
        </w:rPr>
        <w:t xml:space="preserve"> to better </w:t>
      </w:r>
      <w:r w:rsidRPr="007C3577">
        <w:rPr>
          <w:b/>
          <w:sz w:val="24"/>
          <w:szCs w:val="24"/>
        </w:rPr>
        <w:t>organize.</w:t>
      </w:r>
      <w:r w:rsidRPr="007C3577">
        <w:rPr>
          <w:sz w:val="24"/>
          <w:szCs w:val="24"/>
        </w:rPr>
        <w:t xml:space="preserve">  Please leave out </w:t>
      </w:r>
      <w:r w:rsidRPr="007C3577">
        <w:rPr>
          <w:b/>
          <w:sz w:val="24"/>
          <w:szCs w:val="24"/>
        </w:rPr>
        <w:t>for Mrs. Newell to review</w:t>
      </w:r>
      <w:r w:rsidRPr="007C3577">
        <w:rPr>
          <w:sz w:val="24"/>
          <w:szCs w:val="24"/>
        </w:rPr>
        <w:t>.</w:t>
      </w:r>
    </w:p>
    <w:p w:rsidR="00D066C4" w:rsidRPr="007C3577" w:rsidRDefault="00D066C4" w:rsidP="00D066C4">
      <w:pPr>
        <w:pStyle w:val="ListParagraph"/>
        <w:numPr>
          <w:ilvl w:val="0"/>
          <w:numId w:val="1"/>
        </w:numPr>
        <w:rPr>
          <w:sz w:val="24"/>
          <w:szCs w:val="24"/>
        </w:rPr>
      </w:pPr>
      <w:r w:rsidRPr="007C3577">
        <w:rPr>
          <w:sz w:val="24"/>
          <w:szCs w:val="24"/>
        </w:rPr>
        <w:t xml:space="preserve">Establish a personal </w:t>
      </w:r>
      <w:r w:rsidRPr="007C3577">
        <w:rPr>
          <w:b/>
          <w:sz w:val="24"/>
          <w:szCs w:val="24"/>
        </w:rPr>
        <w:t>Work Management Plan</w:t>
      </w:r>
      <w:r w:rsidRPr="007C3577">
        <w:rPr>
          <w:sz w:val="24"/>
          <w:szCs w:val="24"/>
        </w:rPr>
        <w:t xml:space="preserve"> for the hour – </w:t>
      </w:r>
      <w:r w:rsidRPr="007C3577">
        <w:rPr>
          <w:b/>
          <w:sz w:val="24"/>
          <w:szCs w:val="24"/>
        </w:rPr>
        <w:t>confirm with Mrs. Newell</w:t>
      </w:r>
    </w:p>
    <w:p w:rsidR="00D066C4" w:rsidRPr="007C3577" w:rsidRDefault="00D066C4" w:rsidP="00D066C4">
      <w:pPr>
        <w:pStyle w:val="ListParagraph"/>
        <w:numPr>
          <w:ilvl w:val="0"/>
          <w:numId w:val="1"/>
        </w:numPr>
        <w:rPr>
          <w:sz w:val="24"/>
          <w:szCs w:val="24"/>
        </w:rPr>
      </w:pPr>
      <w:r w:rsidRPr="007C3577">
        <w:rPr>
          <w:sz w:val="24"/>
          <w:szCs w:val="24"/>
        </w:rPr>
        <w:t xml:space="preserve">At this point if student would like they can pick </w:t>
      </w:r>
      <w:r w:rsidRPr="007C3577">
        <w:rPr>
          <w:b/>
          <w:sz w:val="24"/>
          <w:szCs w:val="24"/>
        </w:rPr>
        <w:t>a different seating option</w:t>
      </w:r>
      <w:r w:rsidRPr="007C3577">
        <w:rPr>
          <w:sz w:val="24"/>
          <w:szCs w:val="24"/>
        </w:rPr>
        <w:t>.</w:t>
      </w:r>
    </w:p>
    <w:p w:rsidR="00D066C4" w:rsidRPr="007C3577" w:rsidRDefault="00D066C4" w:rsidP="00D066C4">
      <w:pPr>
        <w:pStyle w:val="ListParagraph"/>
        <w:numPr>
          <w:ilvl w:val="0"/>
          <w:numId w:val="1"/>
        </w:numPr>
        <w:rPr>
          <w:sz w:val="24"/>
          <w:szCs w:val="24"/>
        </w:rPr>
      </w:pPr>
      <w:r w:rsidRPr="007C3577">
        <w:rPr>
          <w:sz w:val="24"/>
          <w:szCs w:val="24"/>
        </w:rPr>
        <w:t xml:space="preserve">During class period students are encouraged to check their grades and to </w:t>
      </w:r>
      <w:r w:rsidRPr="007C3577">
        <w:rPr>
          <w:b/>
          <w:sz w:val="24"/>
          <w:szCs w:val="24"/>
        </w:rPr>
        <w:t xml:space="preserve">advocate for </w:t>
      </w:r>
      <w:r w:rsidRPr="007C3577">
        <w:rPr>
          <w:sz w:val="24"/>
          <w:szCs w:val="24"/>
        </w:rPr>
        <w:t xml:space="preserve">their </w:t>
      </w:r>
      <w:r w:rsidRPr="007C3577">
        <w:rPr>
          <w:b/>
          <w:sz w:val="24"/>
          <w:szCs w:val="24"/>
        </w:rPr>
        <w:t>academic success.</w:t>
      </w:r>
      <w:r w:rsidRPr="007C3577">
        <w:rPr>
          <w:sz w:val="24"/>
          <w:szCs w:val="24"/>
        </w:rPr>
        <w:t xml:space="preserve">  </w:t>
      </w:r>
    </w:p>
    <w:p w:rsidR="00D066C4" w:rsidRDefault="00D066C4" w:rsidP="00D066C4">
      <w:pPr>
        <w:pStyle w:val="ListParagraph"/>
        <w:numPr>
          <w:ilvl w:val="0"/>
          <w:numId w:val="1"/>
        </w:numPr>
        <w:rPr>
          <w:b/>
          <w:sz w:val="24"/>
          <w:szCs w:val="24"/>
        </w:rPr>
      </w:pPr>
      <w:proofErr w:type="spellStart"/>
      <w:r w:rsidRPr="007C3577">
        <w:rPr>
          <w:b/>
          <w:sz w:val="24"/>
          <w:szCs w:val="24"/>
        </w:rPr>
        <w:t>Acommplish</w:t>
      </w:r>
      <w:proofErr w:type="spellEnd"/>
      <w:r w:rsidRPr="007C3577">
        <w:rPr>
          <w:b/>
          <w:sz w:val="24"/>
          <w:szCs w:val="24"/>
        </w:rPr>
        <w:t xml:space="preserve"> </w:t>
      </w:r>
      <w:r w:rsidRPr="007C3577">
        <w:rPr>
          <w:sz w:val="24"/>
          <w:szCs w:val="24"/>
        </w:rPr>
        <w:t>Your</w:t>
      </w:r>
      <w:r w:rsidRPr="007C3577">
        <w:rPr>
          <w:b/>
          <w:sz w:val="24"/>
          <w:szCs w:val="24"/>
        </w:rPr>
        <w:t xml:space="preserve"> GOALS!</w:t>
      </w:r>
    </w:p>
    <w:p w:rsidR="00D066C4" w:rsidRDefault="00D066C4" w:rsidP="00D066C4">
      <w:pPr>
        <w:rPr>
          <w:b/>
          <w:sz w:val="24"/>
          <w:szCs w:val="24"/>
        </w:rPr>
      </w:pPr>
    </w:p>
    <w:p w:rsidR="00D066C4" w:rsidRDefault="00D066C4" w:rsidP="00D066C4">
      <w:pPr>
        <w:rPr>
          <w:sz w:val="24"/>
          <w:szCs w:val="24"/>
        </w:rPr>
      </w:pPr>
      <w:r>
        <w:rPr>
          <w:sz w:val="24"/>
          <w:szCs w:val="24"/>
        </w:rPr>
        <w:t>Warm-ups are not to leave the room.  They are placed in personal files, which are housed inside the classroom.</w:t>
      </w:r>
    </w:p>
    <w:p w:rsidR="00D066C4" w:rsidRDefault="00D066C4" w:rsidP="00D066C4">
      <w:pPr>
        <w:rPr>
          <w:sz w:val="24"/>
          <w:szCs w:val="24"/>
        </w:rPr>
      </w:pPr>
      <w:r>
        <w:rPr>
          <w:sz w:val="24"/>
          <w:szCs w:val="24"/>
        </w:rPr>
        <w:t>Planners are either brought to class every day, or kept inside personal files.  Any student wishing to enter my room must have this planner present.  1</w:t>
      </w:r>
      <w:r w:rsidRPr="00B351D8">
        <w:rPr>
          <w:sz w:val="24"/>
          <w:szCs w:val="24"/>
          <w:vertAlign w:val="superscript"/>
        </w:rPr>
        <w:t>st</w:t>
      </w:r>
      <w:r>
        <w:rPr>
          <w:sz w:val="24"/>
          <w:szCs w:val="24"/>
        </w:rPr>
        <w:t xml:space="preserve"> offense is a warning, 2</w:t>
      </w:r>
      <w:r w:rsidRPr="00B351D8">
        <w:rPr>
          <w:sz w:val="24"/>
          <w:szCs w:val="24"/>
          <w:vertAlign w:val="superscript"/>
        </w:rPr>
        <w:t>nd</w:t>
      </w:r>
      <w:r>
        <w:rPr>
          <w:sz w:val="24"/>
          <w:szCs w:val="24"/>
        </w:rPr>
        <w:t xml:space="preserve"> offense is a 5 minute lunch detention, </w:t>
      </w:r>
      <w:proofErr w:type="gramStart"/>
      <w:r>
        <w:rPr>
          <w:sz w:val="24"/>
          <w:szCs w:val="24"/>
        </w:rPr>
        <w:t>3</w:t>
      </w:r>
      <w:r w:rsidRPr="00B351D8">
        <w:rPr>
          <w:sz w:val="24"/>
          <w:szCs w:val="24"/>
          <w:vertAlign w:val="superscript"/>
        </w:rPr>
        <w:t>rd</w:t>
      </w:r>
      <w:proofErr w:type="gramEnd"/>
      <w:r>
        <w:rPr>
          <w:sz w:val="24"/>
          <w:szCs w:val="24"/>
        </w:rPr>
        <w:t xml:space="preserve"> offense is a referral.</w:t>
      </w:r>
    </w:p>
    <w:p w:rsidR="00D066C4" w:rsidRDefault="00D066C4" w:rsidP="00D066C4">
      <w:pPr>
        <w:rPr>
          <w:sz w:val="24"/>
          <w:szCs w:val="24"/>
        </w:rPr>
      </w:pPr>
      <w:r>
        <w:rPr>
          <w:sz w:val="24"/>
          <w:szCs w:val="24"/>
        </w:rPr>
        <w:t xml:space="preserve">All warm-ups and planners are to be finished within 10 minutes of the start of class.  Any student unable to do this will still be required to finish, but without receiving their daily points. </w:t>
      </w:r>
    </w:p>
    <w:p w:rsidR="00D066C4" w:rsidRDefault="00D066C4" w:rsidP="00D066C4">
      <w:pPr>
        <w:rPr>
          <w:sz w:val="24"/>
          <w:szCs w:val="24"/>
        </w:rPr>
      </w:pPr>
      <w:r>
        <w:rPr>
          <w:sz w:val="24"/>
          <w:szCs w:val="24"/>
        </w:rPr>
        <w:t>Students are required to bring stuff to work on in class and be prepared to create their own work management plan.  Coming to class unprepared, unable to work, or requiring multiple trips to locker will result in the following consequences: 1</w:t>
      </w:r>
      <w:r w:rsidRPr="00BF2B48">
        <w:rPr>
          <w:sz w:val="24"/>
          <w:szCs w:val="24"/>
          <w:vertAlign w:val="superscript"/>
        </w:rPr>
        <w:t>st</w:t>
      </w:r>
      <w:r>
        <w:rPr>
          <w:sz w:val="24"/>
          <w:szCs w:val="24"/>
        </w:rPr>
        <w:t xml:space="preserve"> offense is a warning, 2</w:t>
      </w:r>
      <w:r w:rsidRPr="00BF2B48">
        <w:rPr>
          <w:sz w:val="24"/>
          <w:szCs w:val="24"/>
          <w:vertAlign w:val="superscript"/>
        </w:rPr>
        <w:t>nd</w:t>
      </w:r>
      <w:r>
        <w:rPr>
          <w:sz w:val="24"/>
          <w:szCs w:val="24"/>
        </w:rPr>
        <w:t xml:space="preserve"> offense is a 5 minute lunch detention and 3</w:t>
      </w:r>
      <w:r w:rsidRPr="00BF2B48">
        <w:rPr>
          <w:sz w:val="24"/>
          <w:szCs w:val="24"/>
          <w:vertAlign w:val="superscript"/>
        </w:rPr>
        <w:t>rd</w:t>
      </w:r>
      <w:r>
        <w:rPr>
          <w:sz w:val="24"/>
          <w:szCs w:val="24"/>
        </w:rPr>
        <w:t xml:space="preserve"> offense is a referral.  </w:t>
      </w:r>
    </w:p>
    <w:p w:rsidR="00D066C4" w:rsidRDefault="00D066C4" w:rsidP="00D066C4">
      <w:pPr>
        <w:rPr>
          <w:sz w:val="24"/>
          <w:szCs w:val="24"/>
        </w:rPr>
      </w:pPr>
      <w:r>
        <w:rPr>
          <w:sz w:val="24"/>
          <w:szCs w:val="24"/>
        </w:rPr>
        <w:t xml:space="preserve">Self-Advocacy is promoted both inside and outside the classroom.  It is recommended that each student checks their </w:t>
      </w:r>
      <w:proofErr w:type="spellStart"/>
      <w:r>
        <w:rPr>
          <w:sz w:val="24"/>
          <w:szCs w:val="24"/>
        </w:rPr>
        <w:t>powerschool</w:t>
      </w:r>
      <w:proofErr w:type="spellEnd"/>
      <w:r>
        <w:rPr>
          <w:sz w:val="24"/>
          <w:szCs w:val="24"/>
        </w:rPr>
        <w:t xml:space="preserve"> regularly.  This puts the control of academic success in the student’s hands, versus relying on others constantly.  It promotes, discipline, responsibility, accountability and balance. </w:t>
      </w:r>
    </w:p>
    <w:p w:rsidR="00D066C4" w:rsidRDefault="00D066C4" w:rsidP="00D066C4">
      <w:pPr>
        <w:rPr>
          <w:sz w:val="24"/>
          <w:szCs w:val="24"/>
        </w:rPr>
      </w:pPr>
    </w:p>
    <w:p w:rsidR="00D066C4" w:rsidRDefault="00D066C4" w:rsidP="00D066C4">
      <w:pPr>
        <w:rPr>
          <w:sz w:val="24"/>
          <w:szCs w:val="24"/>
        </w:rPr>
      </w:pPr>
    </w:p>
    <w:p w:rsidR="00D066C4" w:rsidRDefault="00D066C4" w:rsidP="00D066C4">
      <w:pPr>
        <w:rPr>
          <w:sz w:val="24"/>
          <w:szCs w:val="24"/>
        </w:rPr>
      </w:pPr>
    </w:p>
    <w:p w:rsidR="00EF6E39" w:rsidRDefault="00EF6E39">
      <w:bookmarkStart w:id="0" w:name="_GoBack"/>
      <w:bookmarkEnd w:id="0"/>
    </w:p>
    <w:sectPr w:rsidR="00EF6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71FA"/>
    <w:multiLevelType w:val="hybridMultilevel"/>
    <w:tmpl w:val="BF5CE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C4"/>
    <w:rsid w:val="00D066C4"/>
    <w:rsid w:val="00E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1390</Characters>
  <Application>Microsoft Office Word</Application>
  <DocSecurity>0</DocSecurity>
  <Lines>11</Lines>
  <Paragraphs>3</Paragraphs>
  <ScaleCrop>false</ScaleCrop>
  <Company>Owosso Public Schools</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 Newell</dc:creator>
  <cp:lastModifiedBy>Allison R. Newell</cp:lastModifiedBy>
  <cp:revision>1</cp:revision>
  <dcterms:created xsi:type="dcterms:W3CDTF">2013-12-11T15:20:00Z</dcterms:created>
  <dcterms:modified xsi:type="dcterms:W3CDTF">2013-12-11T15:21:00Z</dcterms:modified>
</cp:coreProperties>
</file>